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29908985" w14:textId="77777777" w:rsidTr="00546F76">
        <w:trPr>
          <w:trHeight w:val="284"/>
        </w:trPr>
        <w:tc>
          <w:tcPr>
            <w:tcW w:w="7359" w:type="dxa"/>
            <w:tcMar>
              <w:top w:w="11" w:type="dxa"/>
              <w:bottom w:w="0" w:type="dxa"/>
            </w:tcMar>
          </w:tcPr>
          <w:p w14:paraId="080E599D" w14:textId="53220C94"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9FE96E633A70F04FAAADFD5BC5594869"/>
                </w:placeholder>
                <w:dataBinding w:prefixMappings="xmlns:ns0='http://schemas.microsoft.com/office/2006/coverPageProps' " w:xpath="/ns0:CoverPageProperties[1]/ns0:PublishDate[1]" w:storeItemID="{55AF091B-3C7A-41E3-B477-F2FDAA23CFDA}"/>
                <w:date w:fullDate="2021-01-13T00:00:00Z">
                  <w:dateFormat w:val="d. MMMM yyyy"/>
                  <w:lid w:val="de-DE"/>
                  <w:storeMappedDataAs w:val="dateTime"/>
                  <w:calendar w:val="gregorian"/>
                </w:date>
              </w:sdtPr>
              <w:sdtEndPr>
                <w:rPr>
                  <w:rStyle w:val="Dokumentdatum"/>
                </w:rPr>
              </w:sdtEndPr>
              <w:sdtContent>
                <w:r w:rsidR="001D0CDB">
                  <w:rPr>
                    <w:rStyle w:val="Dokumentdatum"/>
                  </w:rPr>
                  <w:t>13. Januar 2021</w:t>
                </w:r>
              </w:sdtContent>
            </w:sdt>
          </w:p>
        </w:tc>
      </w:tr>
      <w:tr w:rsidR="00C65692" w:rsidRPr="00D5446F" w14:paraId="5E04DA7A" w14:textId="77777777" w:rsidTr="00224547">
        <w:trPr>
          <w:trHeight w:hRule="exact" w:val="2257"/>
        </w:trPr>
        <w:tc>
          <w:tcPr>
            <w:tcW w:w="7359" w:type="dxa"/>
            <w:tcMar>
              <w:top w:w="289" w:type="dxa"/>
              <w:bottom w:w="1083" w:type="dxa"/>
            </w:tcMar>
          </w:tcPr>
          <w:p w14:paraId="28F8709C" w14:textId="7B9C22E2" w:rsidR="00025DF7" w:rsidRPr="00D5446F" w:rsidRDefault="009422BC" w:rsidP="00752C8E">
            <w:pPr>
              <w:pStyle w:val="Betreff"/>
            </w:pPr>
            <w:r>
              <w:t xml:space="preserve">GEZE </w:t>
            </w:r>
            <w:r w:rsidR="00A91C1F">
              <w:t>PEC</w:t>
            </w:r>
            <w:r w:rsidR="00A17981">
              <w:t>drive</w:t>
            </w:r>
            <w:r w:rsidR="00EA01B7">
              <w:t xml:space="preserve">: </w:t>
            </w:r>
            <w:r>
              <w:t xml:space="preserve">Automatische Türsysteme für </w:t>
            </w:r>
            <w:r w:rsidR="00342B3D">
              <w:t xml:space="preserve">herausfordernde </w:t>
            </w:r>
            <w:r>
              <w:t>Umweltbedingungen</w:t>
            </w:r>
          </w:p>
        </w:tc>
      </w:tr>
    </w:tbl>
    <w:p w14:paraId="7F7F590F" w14:textId="292FBB04" w:rsidR="00F80B9B" w:rsidRPr="00F80B9B" w:rsidRDefault="003E72A1" w:rsidP="00F80B9B">
      <w:pPr>
        <w:spacing w:line="312" w:lineRule="auto"/>
        <w:rPr>
          <w:b/>
        </w:rPr>
      </w:pPr>
      <w:r>
        <w:rPr>
          <w:b/>
        </w:rPr>
        <w:t xml:space="preserve">GEZE setzt mit dem automatischen Schiebetürsystem </w:t>
      </w:r>
      <w:r w:rsidR="00A91C1F">
        <w:rPr>
          <w:b/>
        </w:rPr>
        <w:t xml:space="preserve">PECdrive </w:t>
      </w:r>
      <w:r>
        <w:rPr>
          <w:b/>
        </w:rPr>
        <w:t>neue Standards für Funktions- und Wartungsqualität unter extremen Umweltbedin</w:t>
      </w:r>
      <w:r w:rsidR="001428C5">
        <w:rPr>
          <w:b/>
        </w:rPr>
        <w:t>g</w:t>
      </w:r>
      <w:r>
        <w:rPr>
          <w:b/>
        </w:rPr>
        <w:t xml:space="preserve">ungen. Das System wurde eigens für Einbausituationen </w:t>
      </w:r>
      <w:r w:rsidR="009072F0">
        <w:rPr>
          <w:b/>
        </w:rPr>
        <w:t xml:space="preserve">entwickelt, in denen IP65-Schutzniveau gefordert ist. </w:t>
      </w:r>
      <w:r w:rsidR="00674A57">
        <w:rPr>
          <w:b/>
        </w:rPr>
        <w:t xml:space="preserve">Der modulare Aufbau mit Box-in-Box-Architektur und Steckersystem ermöglicht die </w:t>
      </w:r>
      <w:r w:rsidR="00395139">
        <w:rPr>
          <w:b/>
        </w:rPr>
        <w:t>einfache</w:t>
      </w:r>
      <w:r w:rsidR="00674A57">
        <w:rPr>
          <w:b/>
        </w:rPr>
        <w:t xml:space="preserve"> Anpassung an die konkrete Einbausituation und sichert </w:t>
      </w:r>
      <w:r w:rsidR="00F43388">
        <w:rPr>
          <w:b/>
        </w:rPr>
        <w:t xml:space="preserve">die </w:t>
      </w:r>
      <w:r w:rsidR="00674A57">
        <w:rPr>
          <w:b/>
        </w:rPr>
        <w:t xml:space="preserve">Funktionsfähigkeit auch bei </w:t>
      </w:r>
      <w:r w:rsidR="00F43388">
        <w:rPr>
          <w:b/>
        </w:rPr>
        <w:t xml:space="preserve">der </w:t>
      </w:r>
      <w:r w:rsidR="00674A57">
        <w:rPr>
          <w:b/>
        </w:rPr>
        <w:t xml:space="preserve">Wartung im laufenden Betrieb. </w:t>
      </w:r>
      <w:r w:rsidR="00A91C1F">
        <w:rPr>
          <w:b/>
        </w:rPr>
        <w:t xml:space="preserve">PECdrive </w:t>
      </w:r>
      <w:r w:rsidR="00674A57">
        <w:rPr>
          <w:b/>
        </w:rPr>
        <w:t xml:space="preserve">wird </w:t>
      </w:r>
      <w:r w:rsidR="00395139">
        <w:rPr>
          <w:b/>
        </w:rPr>
        <w:t xml:space="preserve">in Varianten für den Hochsee-Einsatz, für hafen- und meernahe Gebäude </w:t>
      </w:r>
      <w:r w:rsidR="006F3366">
        <w:rPr>
          <w:b/>
        </w:rPr>
        <w:t xml:space="preserve">sowie </w:t>
      </w:r>
      <w:r w:rsidR="00395139">
        <w:rPr>
          <w:b/>
        </w:rPr>
        <w:t>für Pool- und Spa-Bereiche</w:t>
      </w:r>
      <w:r w:rsidR="00674A57">
        <w:rPr>
          <w:b/>
        </w:rPr>
        <w:t xml:space="preserve"> </w:t>
      </w:r>
      <w:r w:rsidR="00395139">
        <w:rPr>
          <w:b/>
        </w:rPr>
        <w:t>angeboten.</w:t>
      </w:r>
    </w:p>
    <w:p w14:paraId="40D62A08" w14:textId="77777777" w:rsidR="00B325ED" w:rsidRDefault="00B325ED" w:rsidP="00B325ED">
      <w:pPr>
        <w:spacing w:line="312" w:lineRule="auto"/>
        <w:rPr>
          <w:rFonts w:eastAsia="Times New Roman" w:cs="Arial"/>
          <w:b/>
          <w:lang w:eastAsia="de-DE"/>
        </w:rPr>
      </w:pPr>
    </w:p>
    <w:p w14:paraId="20B3E021" w14:textId="17A6BFC6" w:rsidR="002D4EAE" w:rsidRPr="00B325ED" w:rsidRDefault="00291D8D" w:rsidP="00B325ED">
      <w:pPr>
        <w:spacing w:line="312" w:lineRule="auto"/>
        <w:rPr>
          <w:rFonts w:eastAsia="Times New Roman" w:cs="Arial"/>
          <w:b/>
          <w:lang w:eastAsia="de-DE"/>
        </w:rPr>
      </w:pPr>
      <w:r>
        <w:rPr>
          <w:rFonts w:eastAsia="Times New Roman" w:cs="Arial"/>
          <w:b/>
          <w:lang w:eastAsia="de-DE"/>
        </w:rPr>
        <w:t>Extrem hohe Funktionssicherheit trotz extremer Bedingungen</w:t>
      </w:r>
    </w:p>
    <w:p w14:paraId="1F47B6ED" w14:textId="6AEEBE95" w:rsidR="006F3366" w:rsidRDefault="00291D8D" w:rsidP="00FA7EAB">
      <w:pPr>
        <w:spacing w:line="312" w:lineRule="auto"/>
        <w:rPr>
          <w:rFonts w:eastAsia="Times New Roman" w:cs="Arial"/>
          <w:color w:val="000000"/>
          <w:kern w:val="0"/>
          <w:lang w:eastAsia="de-DE"/>
        </w:rPr>
      </w:pPr>
      <w:r>
        <w:rPr>
          <w:rFonts w:eastAsia="Times New Roman" w:cs="Arial"/>
          <w:bCs/>
          <w:lang w:eastAsia="de-DE"/>
        </w:rPr>
        <w:t>H</w:t>
      </w:r>
      <w:r w:rsidR="00395139" w:rsidRPr="00395139">
        <w:rPr>
          <w:rFonts w:eastAsia="Times New Roman" w:cs="Arial"/>
          <w:bCs/>
          <w:lang w:eastAsia="de-DE"/>
        </w:rPr>
        <w:t>ohe Luftfeuchtigkeit, Salzwasser, ständiger Kontakt mit Mikropartikeln wie Sand oder Salz</w:t>
      </w:r>
      <w:r>
        <w:rPr>
          <w:rFonts w:eastAsia="Times New Roman" w:cs="Arial"/>
          <w:bCs/>
          <w:lang w:eastAsia="de-DE"/>
        </w:rPr>
        <w:t xml:space="preserve">: </w:t>
      </w:r>
      <w:r w:rsidR="006F3366">
        <w:rPr>
          <w:rFonts w:eastAsia="Times New Roman" w:cs="Arial"/>
          <w:bCs/>
          <w:lang w:eastAsia="de-DE"/>
        </w:rPr>
        <w:t>A</w:t>
      </w:r>
      <w:r>
        <w:rPr>
          <w:rFonts w:eastAsia="Times New Roman" w:cs="Arial"/>
          <w:bCs/>
          <w:lang w:eastAsia="de-DE"/>
        </w:rPr>
        <w:t>utomatische Schiebetüren</w:t>
      </w:r>
      <w:r w:rsidR="006F3366">
        <w:rPr>
          <w:rFonts w:eastAsia="Times New Roman" w:cs="Arial"/>
          <w:bCs/>
          <w:lang w:eastAsia="de-DE"/>
        </w:rPr>
        <w:t xml:space="preserve"> stehen bei</w:t>
      </w:r>
      <w:r>
        <w:rPr>
          <w:rFonts w:eastAsia="Times New Roman" w:cs="Arial"/>
          <w:bCs/>
          <w:lang w:eastAsia="de-DE"/>
        </w:rPr>
        <w:t xml:space="preserve"> </w:t>
      </w:r>
      <w:r w:rsidR="00576419">
        <w:rPr>
          <w:rFonts w:eastAsia="Times New Roman" w:cs="Arial"/>
          <w:bCs/>
          <w:lang w:eastAsia="de-DE"/>
        </w:rPr>
        <w:t xml:space="preserve">solchen Bedingungen </w:t>
      </w:r>
      <w:r w:rsidR="006F3366">
        <w:rPr>
          <w:rFonts w:eastAsia="Times New Roman" w:cs="Arial"/>
          <w:bCs/>
          <w:lang w:eastAsia="de-DE"/>
        </w:rPr>
        <w:t>unter höchster Belastung</w:t>
      </w:r>
      <w:r w:rsidR="00395139" w:rsidRPr="00395139">
        <w:rPr>
          <w:rFonts w:eastAsia="Times New Roman" w:cs="Arial"/>
          <w:bCs/>
          <w:lang w:eastAsia="de-DE"/>
        </w:rPr>
        <w:t>.</w:t>
      </w:r>
      <w:r w:rsidR="00B42343">
        <w:rPr>
          <w:rFonts w:eastAsia="Times New Roman" w:cs="Arial"/>
          <w:bCs/>
          <w:lang w:eastAsia="de-DE"/>
        </w:rPr>
        <w:t xml:space="preserve"> </w:t>
      </w:r>
      <w:r w:rsidR="00FA7EAB">
        <w:rPr>
          <w:rFonts w:eastAsia="Times New Roman" w:cs="Arial"/>
          <w:bCs/>
          <w:lang w:eastAsia="de-DE"/>
        </w:rPr>
        <w:t xml:space="preserve">Die neue Produktreihe </w:t>
      </w:r>
      <w:r w:rsidR="00A91C1F">
        <w:rPr>
          <w:rFonts w:eastAsia="Times New Roman" w:cs="Arial"/>
          <w:bCs/>
          <w:lang w:eastAsia="de-DE"/>
        </w:rPr>
        <w:t xml:space="preserve">PECdrive </w:t>
      </w:r>
      <w:r w:rsidR="00FA7EAB">
        <w:rPr>
          <w:rFonts w:eastAsia="Times New Roman" w:cs="Arial"/>
          <w:bCs/>
          <w:lang w:eastAsia="de-DE"/>
        </w:rPr>
        <w:t xml:space="preserve">des </w:t>
      </w:r>
      <w:r w:rsidR="0012439F" w:rsidRPr="0012439F">
        <w:rPr>
          <w:rFonts w:eastAsia="Times New Roman" w:cs="Arial"/>
          <w:color w:val="000000"/>
          <w:kern w:val="0"/>
          <w:lang w:eastAsia="de-DE"/>
        </w:rPr>
        <w:t>Spezialist</w:t>
      </w:r>
      <w:r w:rsidR="00FA7EAB">
        <w:rPr>
          <w:rFonts w:eastAsia="Times New Roman" w:cs="Arial"/>
          <w:color w:val="000000"/>
          <w:kern w:val="0"/>
          <w:lang w:eastAsia="de-DE"/>
        </w:rPr>
        <w:t>en</w:t>
      </w:r>
      <w:r w:rsidR="0012439F" w:rsidRPr="0012439F">
        <w:rPr>
          <w:rFonts w:eastAsia="Times New Roman" w:cs="Arial"/>
          <w:color w:val="000000"/>
          <w:kern w:val="0"/>
          <w:lang w:eastAsia="de-DE"/>
        </w:rPr>
        <w:t xml:space="preserve"> für innovative und intelligente Sicherheits-, Fenster- und Türtechnik</w:t>
      </w:r>
      <w:r w:rsidR="00FA7EAB">
        <w:rPr>
          <w:rFonts w:eastAsia="Times New Roman" w:cs="Arial"/>
          <w:color w:val="000000"/>
          <w:kern w:val="0"/>
          <w:lang w:eastAsia="de-DE"/>
        </w:rPr>
        <w:t xml:space="preserve"> bringt </w:t>
      </w:r>
      <w:r w:rsidR="00632760">
        <w:rPr>
          <w:rFonts w:eastAsia="Times New Roman" w:cs="Arial"/>
          <w:color w:val="000000"/>
          <w:kern w:val="0"/>
          <w:lang w:eastAsia="de-DE"/>
        </w:rPr>
        <w:t xml:space="preserve">für solche Einbausituationen </w:t>
      </w:r>
      <w:r w:rsidR="00FA7EAB">
        <w:rPr>
          <w:rFonts w:eastAsia="Times New Roman" w:cs="Arial"/>
          <w:color w:val="000000"/>
          <w:kern w:val="0"/>
          <w:lang w:eastAsia="de-DE"/>
        </w:rPr>
        <w:t>ein neues</w:t>
      </w:r>
      <w:r w:rsidR="002C77F3">
        <w:rPr>
          <w:rFonts w:eastAsia="Times New Roman" w:cs="Arial"/>
          <w:color w:val="000000"/>
          <w:kern w:val="0"/>
          <w:lang w:eastAsia="de-DE"/>
        </w:rPr>
        <w:t xml:space="preserve"> Level an Betriebssicherheit und Wartungsfreundlichkeit: </w:t>
      </w:r>
      <w:r w:rsidR="000A6815">
        <w:rPr>
          <w:rFonts w:eastAsia="Times New Roman" w:cs="Arial"/>
          <w:color w:val="000000"/>
          <w:kern w:val="0"/>
          <w:lang w:eastAsia="de-DE"/>
        </w:rPr>
        <w:t xml:space="preserve">Alle für den Betrieb </w:t>
      </w:r>
      <w:r w:rsidR="00632760">
        <w:rPr>
          <w:rFonts w:eastAsia="Times New Roman" w:cs="Arial"/>
          <w:color w:val="000000"/>
          <w:kern w:val="0"/>
          <w:lang w:eastAsia="de-DE"/>
        </w:rPr>
        <w:t xml:space="preserve">der Anlage </w:t>
      </w:r>
      <w:r w:rsidR="000A6815">
        <w:rPr>
          <w:rFonts w:eastAsia="Times New Roman" w:cs="Arial"/>
          <w:color w:val="000000"/>
          <w:kern w:val="0"/>
          <w:lang w:eastAsia="de-DE"/>
        </w:rPr>
        <w:t xml:space="preserve">zentralen </w:t>
      </w:r>
      <w:r w:rsidR="001428C5">
        <w:rPr>
          <w:rFonts w:eastAsia="Times New Roman" w:cs="Arial"/>
          <w:color w:val="000000"/>
          <w:kern w:val="0"/>
          <w:lang w:eastAsia="de-DE"/>
        </w:rPr>
        <w:t xml:space="preserve">Systemkomponenten </w:t>
      </w:r>
      <w:r w:rsidR="000A6815">
        <w:rPr>
          <w:rFonts w:eastAsia="Times New Roman" w:cs="Arial"/>
          <w:color w:val="000000"/>
          <w:kern w:val="0"/>
          <w:lang w:eastAsia="de-DE"/>
        </w:rPr>
        <w:t>sind nicht nur IP65-geschützt, GEZE nutzt</w:t>
      </w:r>
      <w:r w:rsidR="00B63825">
        <w:rPr>
          <w:rFonts w:eastAsia="Times New Roman" w:cs="Arial"/>
          <w:color w:val="000000"/>
          <w:kern w:val="0"/>
          <w:lang w:eastAsia="de-DE"/>
        </w:rPr>
        <w:t xml:space="preserve"> das für den Schutz der elektronischen Komponenten entwickelte Box-in-Box-System auch, um Installation sowie Service und Wartung zu erleichtern. </w:t>
      </w:r>
      <w:r w:rsidR="00E234CD">
        <w:rPr>
          <w:rFonts w:eastAsia="Times New Roman" w:cs="Arial"/>
          <w:color w:val="000000"/>
          <w:kern w:val="0"/>
          <w:lang w:eastAsia="de-DE"/>
        </w:rPr>
        <w:t xml:space="preserve">Alle relevanten </w:t>
      </w:r>
      <w:r w:rsidR="006F3366">
        <w:rPr>
          <w:rFonts w:eastAsia="Times New Roman" w:cs="Arial"/>
          <w:color w:val="000000"/>
          <w:kern w:val="0"/>
          <w:lang w:eastAsia="de-DE"/>
        </w:rPr>
        <w:t>Baut</w:t>
      </w:r>
      <w:r w:rsidR="00E234CD">
        <w:rPr>
          <w:rFonts w:eastAsia="Times New Roman" w:cs="Arial"/>
          <w:color w:val="000000"/>
          <w:kern w:val="0"/>
          <w:lang w:eastAsia="de-DE"/>
        </w:rPr>
        <w:t xml:space="preserve">eile sind </w:t>
      </w:r>
      <w:r w:rsidR="006F3366">
        <w:rPr>
          <w:rFonts w:eastAsia="Times New Roman" w:cs="Arial"/>
          <w:color w:val="000000"/>
          <w:kern w:val="0"/>
          <w:lang w:eastAsia="de-DE"/>
        </w:rPr>
        <w:t>in geschütz</w:t>
      </w:r>
      <w:r w:rsidR="009E1AB9">
        <w:rPr>
          <w:rFonts w:eastAsia="Times New Roman" w:cs="Arial"/>
          <w:color w:val="000000"/>
          <w:kern w:val="0"/>
          <w:lang w:eastAsia="de-DE"/>
        </w:rPr>
        <w:t>t</w:t>
      </w:r>
      <w:r w:rsidR="006F3366">
        <w:rPr>
          <w:rFonts w:eastAsia="Times New Roman" w:cs="Arial"/>
          <w:color w:val="000000"/>
          <w:kern w:val="0"/>
          <w:lang w:eastAsia="de-DE"/>
        </w:rPr>
        <w:t xml:space="preserve">en Boxen </w:t>
      </w:r>
      <w:r w:rsidR="00E234CD">
        <w:rPr>
          <w:rFonts w:eastAsia="Times New Roman" w:cs="Arial"/>
          <w:color w:val="000000"/>
          <w:kern w:val="0"/>
          <w:lang w:eastAsia="de-DE"/>
        </w:rPr>
        <w:t xml:space="preserve">angeordnet, </w:t>
      </w:r>
      <w:r w:rsidR="006F3366">
        <w:rPr>
          <w:rFonts w:eastAsia="Times New Roman" w:cs="Arial"/>
          <w:color w:val="000000"/>
          <w:kern w:val="0"/>
          <w:lang w:eastAsia="de-DE"/>
        </w:rPr>
        <w:t>so</w:t>
      </w:r>
      <w:r w:rsidR="00E234CD">
        <w:rPr>
          <w:rFonts w:eastAsia="Times New Roman" w:cs="Arial"/>
          <w:color w:val="000000"/>
          <w:kern w:val="0"/>
          <w:lang w:eastAsia="de-DE"/>
        </w:rPr>
        <w:t xml:space="preserve">dass sie über ein Stecksystem </w:t>
      </w:r>
      <w:r w:rsidR="006F3366">
        <w:rPr>
          <w:rFonts w:eastAsia="Times New Roman" w:cs="Arial"/>
          <w:color w:val="000000"/>
          <w:kern w:val="0"/>
          <w:lang w:eastAsia="de-DE"/>
        </w:rPr>
        <w:t xml:space="preserve">miteinander verbunden und </w:t>
      </w:r>
      <w:r w:rsidR="00E234CD">
        <w:rPr>
          <w:rFonts w:eastAsia="Times New Roman" w:cs="Arial"/>
          <w:color w:val="000000"/>
          <w:kern w:val="0"/>
          <w:lang w:eastAsia="de-DE"/>
        </w:rPr>
        <w:t>montiert werden können</w:t>
      </w:r>
      <w:r w:rsidR="00866F9E">
        <w:rPr>
          <w:rFonts w:eastAsia="Times New Roman" w:cs="Arial"/>
          <w:color w:val="000000"/>
          <w:kern w:val="0"/>
          <w:lang w:eastAsia="de-DE"/>
        </w:rPr>
        <w:t xml:space="preserve"> (Plug</w:t>
      </w:r>
      <w:r w:rsidR="001919BB">
        <w:rPr>
          <w:rFonts w:eastAsia="Times New Roman" w:cs="Arial"/>
          <w:color w:val="000000"/>
          <w:kern w:val="0"/>
          <w:lang w:eastAsia="de-DE"/>
        </w:rPr>
        <w:t>-and-</w:t>
      </w:r>
      <w:r w:rsidR="00866F9E">
        <w:rPr>
          <w:rFonts w:eastAsia="Times New Roman" w:cs="Arial"/>
          <w:color w:val="000000"/>
          <w:kern w:val="0"/>
          <w:lang w:eastAsia="de-DE"/>
        </w:rPr>
        <w:t>Play)</w:t>
      </w:r>
      <w:r w:rsidR="00E234CD">
        <w:rPr>
          <w:rFonts w:eastAsia="Times New Roman" w:cs="Arial"/>
          <w:color w:val="000000"/>
          <w:kern w:val="0"/>
          <w:lang w:eastAsia="de-DE"/>
        </w:rPr>
        <w:t>. Für die Wartung oder im Service-Fall sind alle Steuerungs- und Antriebselemente leicht von vorne zugänglich</w:t>
      </w:r>
      <w:r w:rsidR="006F3366">
        <w:rPr>
          <w:rFonts w:eastAsia="Times New Roman" w:cs="Arial"/>
          <w:color w:val="000000"/>
          <w:kern w:val="0"/>
          <w:lang w:eastAsia="de-DE"/>
        </w:rPr>
        <w:t xml:space="preserve"> und ermöglichen einen schnellen Austausch</w:t>
      </w:r>
      <w:r w:rsidR="00E234CD">
        <w:rPr>
          <w:rFonts w:eastAsia="Times New Roman" w:cs="Arial"/>
          <w:color w:val="000000"/>
          <w:kern w:val="0"/>
          <w:lang w:eastAsia="de-DE"/>
        </w:rPr>
        <w:t xml:space="preserve">, ohne dass der Normalbetrieb auf dem Schiff oder im Gebäude davon länger gestört wird. </w:t>
      </w:r>
    </w:p>
    <w:p w14:paraId="792F58BB" w14:textId="77777777" w:rsidR="001428C5" w:rsidRDefault="001428C5" w:rsidP="00FA7EAB">
      <w:pPr>
        <w:spacing w:line="312" w:lineRule="auto"/>
        <w:rPr>
          <w:rFonts w:eastAsia="Times New Roman" w:cs="Arial"/>
          <w:color w:val="000000"/>
          <w:kern w:val="0"/>
          <w:lang w:eastAsia="de-DE"/>
        </w:rPr>
      </w:pPr>
    </w:p>
    <w:p w14:paraId="691BCF5B" w14:textId="77777777" w:rsidR="009E1AB9" w:rsidRDefault="009E1AB9" w:rsidP="00FA7EAB">
      <w:pPr>
        <w:spacing w:line="312" w:lineRule="auto"/>
        <w:rPr>
          <w:rFonts w:eastAsia="Times New Roman" w:cs="Arial"/>
          <w:b/>
          <w:color w:val="000000"/>
          <w:kern w:val="0"/>
          <w:lang w:eastAsia="de-DE"/>
        </w:rPr>
      </w:pPr>
    </w:p>
    <w:p w14:paraId="70C43FD2" w14:textId="183FF80D" w:rsidR="006F3366" w:rsidRPr="00D97F86" w:rsidRDefault="006F3366" w:rsidP="00FA7EAB">
      <w:pPr>
        <w:spacing w:line="312" w:lineRule="auto"/>
        <w:rPr>
          <w:rFonts w:eastAsia="Times New Roman" w:cs="Arial"/>
          <w:b/>
          <w:color w:val="000000"/>
          <w:kern w:val="0"/>
          <w:lang w:eastAsia="de-DE"/>
        </w:rPr>
      </w:pPr>
      <w:r w:rsidRPr="00D97F86">
        <w:rPr>
          <w:rFonts w:eastAsia="Times New Roman" w:cs="Arial"/>
          <w:b/>
          <w:color w:val="000000"/>
          <w:kern w:val="0"/>
          <w:lang w:eastAsia="de-DE"/>
        </w:rPr>
        <w:lastRenderedPageBreak/>
        <w:t>Speziallösungen für unterschiedliche Anwendungsb</w:t>
      </w:r>
      <w:r w:rsidR="00E15208">
        <w:rPr>
          <w:rFonts w:eastAsia="Times New Roman" w:cs="Arial"/>
          <w:b/>
          <w:color w:val="000000"/>
          <w:kern w:val="0"/>
          <w:lang w:eastAsia="de-DE"/>
        </w:rPr>
        <w:t>e</w:t>
      </w:r>
      <w:r w:rsidRPr="00D97F86">
        <w:rPr>
          <w:rFonts w:eastAsia="Times New Roman" w:cs="Arial"/>
          <w:b/>
          <w:color w:val="000000"/>
          <w:kern w:val="0"/>
          <w:lang w:eastAsia="de-DE"/>
        </w:rPr>
        <w:t>reiche</w:t>
      </w:r>
    </w:p>
    <w:p w14:paraId="49E84A50" w14:textId="2A22E4D9" w:rsidR="00866F9E" w:rsidRDefault="00105410" w:rsidP="00FA7EAB">
      <w:pPr>
        <w:spacing w:line="312" w:lineRule="auto"/>
        <w:rPr>
          <w:rFonts w:eastAsia="Times New Roman" w:cs="Arial"/>
          <w:color w:val="000000"/>
          <w:kern w:val="0"/>
          <w:lang w:eastAsia="de-DE"/>
        </w:rPr>
      </w:pPr>
      <w:r>
        <w:rPr>
          <w:rFonts w:eastAsia="Times New Roman" w:cs="Arial"/>
          <w:color w:val="000000"/>
          <w:kern w:val="0"/>
          <w:lang w:eastAsia="de-DE"/>
        </w:rPr>
        <w:t>Alle Systeme sind für 1- bis 2-Flügel</w:t>
      </w:r>
      <w:r w:rsidR="00632760">
        <w:rPr>
          <w:rFonts w:eastAsia="Times New Roman" w:cs="Arial"/>
          <w:color w:val="000000"/>
          <w:kern w:val="0"/>
          <w:lang w:eastAsia="de-DE"/>
        </w:rPr>
        <w:t>-Anlagen</w:t>
      </w:r>
      <w:r>
        <w:rPr>
          <w:rFonts w:eastAsia="Times New Roman" w:cs="Arial"/>
          <w:color w:val="000000"/>
          <w:kern w:val="0"/>
          <w:lang w:eastAsia="de-DE"/>
        </w:rPr>
        <w:t xml:space="preserve"> geeignet</w:t>
      </w:r>
      <w:r w:rsidR="006F3366">
        <w:rPr>
          <w:rFonts w:eastAsia="Times New Roman" w:cs="Arial"/>
          <w:color w:val="000000"/>
          <w:kern w:val="0"/>
          <w:lang w:eastAsia="de-DE"/>
        </w:rPr>
        <w:t xml:space="preserve"> und für Öffnungsweiten zwischen 700 bis 3.000 Mil</w:t>
      </w:r>
      <w:r w:rsidR="001428C5">
        <w:rPr>
          <w:rFonts w:eastAsia="Times New Roman" w:cs="Arial"/>
          <w:color w:val="000000"/>
          <w:kern w:val="0"/>
          <w:lang w:eastAsia="de-DE"/>
        </w:rPr>
        <w:t>l</w:t>
      </w:r>
      <w:r w:rsidR="006F3366">
        <w:rPr>
          <w:rFonts w:eastAsia="Times New Roman" w:cs="Arial"/>
          <w:color w:val="000000"/>
          <w:kern w:val="0"/>
          <w:lang w:eastAsia="de-DE"/>
        </w:rPr>
        <w:t>im</w:t>
      </w:r>
      <w:r w:rsidR="00E15208">
        <w:rPr>
          <w:rFonts w:eastAsia="Times New Roman" w:cs="Arial"/>
          <w:color w:val="000000"/>
          <w:kern w:val="0"/>
          <w:lang w:eastAsia="de-DE"/>
        </w:rPr>
        <w:t>e</w:t>
      </w:r>
      <w:r w:rsidR="006F3366">
        <w:rPr>
          <w:rFonts w:eastAsia="Times New Roman" w:cs="Arial"/>
          <w:color w:val="000000"/>
          <w:kern w:val="0"/>
          <w:lang w:eastAsia="de-DE"/>
        </w:rPr>
        <w:t>ter ausgelegt</w:t>
      </w:r>
      <w:r w:rsidR="001428C5">
        <w:rPr>
          <w:rFonts w:eastAsia="Times New Roman" w:cs="Arial"/>
          <w:color w:val="000000"/>
          <w:kern w:val="0"/>
          <w:lang w:eastAsia="de-DE"/>
        </w:rPr>
        <w:t>.</w:t>
      </w:r>
      <w:r w:rsidR="00385439">
        <w:rPr>
          <w:rFonts w:eastAsia="Times New Roman" w:cs="Arial"/>
          <w:color w:val="000000"/>
          <w:kern w:val="0"/>
          <w:lang w:eastAsia="de-DE"/>
        </w:rPr>
        <w:t xml:space="preserve"> </w:t>
      </w:r>
      <w:r w:rsidR="001428C5">
        <w:rPr>
          <w:rFonts w:eastAsia="Times New Roman" w:cs="Arial"/>
          <w:color w:val="000000"/>
          <w:kern w:val="0"/>
          <w:lang w:eastAsia="de-DE"/>
        </w:rPr>
        <w:t>J</w:t>
      </w:r>
      <w:r w:rsidR="00385439">
        <w:rPr>
          <w:rFonts w:eastAsia="Times New Roman" w:cs="Arial"/>
          <w:color w:val="000000"/>
          <w:kern w:val="0"/>
          <w:lang w:eastAsia="de-DE"/>
        </w:rPr>
        <w:t xml:space="preserve">e nach Ausführung sind Flügelgewichte bis 200 Kilogramm möglich. </w:t>
      </w:r>
      <w:r w:rsidR="00A91C1F">
        <w:rPr>
          <w:rFonts w:eastAsia="Times New Roman" w:cs="Arial"/>
          <w:color w:val="000000"/>
          <w:kern w:val="0"/>
          <w:lang w:eastAsia="de-DE"/>
        </w:rPr>
        <w:t xml:space="preserve">PECdrive </w:t>
      </w:r>
      <w:r w:rsidR="007E2F1F">
        <w:rPr>
          <w:rFonts w:eastAsia="Times New Roman" w:cs="Arial"/>
          <w:color w:val="000000"/>
          <w:kern w:val="0"/>
          <w:lang w:eastAsia="de-DE"/>
        </w:rPr>
        <w:t xml:space="preserve">Lösungen sind mit GEZE Steuerungen kompatibel und lassen sich </w:t>
      </w:r>
      <w:r w:rsidR="001428C5">
        <w:rPr>
          <w:rFonts w:eastAsia="Times New Roman" w:cs="Arial"/>
          <w:color w:val="000000"/>
          <w:kern w:val="0"/>
          <w:lang w:eastAsia="de-DE"/>
        </w:rPr>
        <w:t xml:space="preserve">so </w:t>
      </w:r>
      <w:r w:rsidR="007E2F1F">
        <w:rPr>
          <w:rFonts w:eastAsia="Times New Roman" w:cs="Arial"/>
          <w:color w:val="000000"/>
          <w:kern w:val="0"/>
          <w:lang w:eastAsia="de-DE"/>
        </w:rPr>
        <w:t>einfach in übergeordnete Steuerungsnetz</w:t>
      </w:r>
      <w:r w:rsidR="00A91C1F">
        <w:rPr>
          <w:rFonts w:eastAsia="Times New Roman" w:cs="Arial"/>
          <w:color w:val="000000"/>
          <w:kern w:val="0"/>
          <w:lang w:eastAsia="de-DE"/>
        </w:rPr>
        <w:t>w</w:t>
      </w:r>
      <w:r w:rsidR="007E2F1F">
        <w:rPr>
          <w:rFonts w:eastAsia="Times New Roman" w:cs="Arial"/>
          <w:color w:val="000000"/>
          <w:kern w:val="0"/>
          <w:lang w:eastAsia="de-DE"/>
        </w:rPr>
        <w:t xml:space="preserve">erke integrieren. </w:t>
      </w:r>
    </w:p>
    <w:p w14:paraId="2B808BAC" w14:textId="7D7B0851" w:rsidR="00FA7EAB" w:rsidRDefault="00FA7EAB" w:rsidP="00FA7EAB">
      <w:pPr>
        <w:spacing w:line="312" w:lineRule="auto"/>
        <w:rPr>
          <w:rFonts w:eastAsia="Times New Roman" w:cs="Arial"/>
          <w:color w:val="000000"/>
          <w:kern w:val="0"/>
          <w:lang w:eastAsia="de-DE"/>
        </w:rPr>
      </w:pPr>
    </w:p>
    <w:p w14:paraId="2FD3952C" w14:textId="77777777" w:rsidR="00EA01B7" w:rsidRPr="0084659A" w:rsidRDefault="00EA01B7" w:rsidP="001D0CDB">
      <w:pPr>
        <w:spacing w:line="312" w:lineRule="auto"/>
        <w:rPr>
          <w:rFonts w:eastAsia="Times New Roman" w:cs="Arial"/>
          <w:sz w:val="21"/>
          <w:szCs w:val="21"/>
          <w:lang w:eastAsia="de-DE"/>
        </w:rPr>
      </w:pPr>
    </w:p>
    <w:p w14:paraId="5891A195" w14:textId="77777777" w:rsidR="00FC5291" w:rsidRPr="00060DAB" w:rsidRDefault="00FC5291" w:rsidP="00E95FB5">
      <w:pPr>
        <w:rPr>
          <w:rFonts w:cs="Arial"/>
        </w:rPr>
      </w:pPr>
    </w:p>
    <w:p w14:paraId="6F9FDC1C" w14:textId="77777777" w:rsidR="0066632E" w:rsidRDefault="0066632E" w:rsidP="0066632E"/>
    <w:p w14:paraId="62CC05F2" w14:textId="5AED4E1C" w:rsidR="0066632E" w:rsidRDefault="0066632E" w:rsidP="0066632E"/>
    <w:p w14:paraId="5CDA66BB" w14:textId="41A3F69D" w:rsidR="001919BB" w:rsidRDefault="001919BB" w:rsidP="0066632E"/>
    <w:p w14:paraId="4A38C757" w14:textId="77777777" w:rsidR="001919BB" w:rsidRDefault="001919BB" w:rsidP="0066632E"/>
    <w:p w14:paraId="367D4DC4" w14:textId="77777777" w:rsidR="006B111C" w:rsidRPr="00615E87" w:rsidRDefault="006B111C" w:rsidP="00095819"/>
    <w:p w14:paraId="001D1B45" w14:textId="77777777" w:rsidR="006B111C" w:rsidRPr="00615E87" w:rsidRDefault="006B111C" w:rsidP="00095819"/>
    <w:p w14:paraId="77ABC8FB" w14:textId="77777777" w:rsidR="00095819" w:rsidRPr="00615E87" w:rsidRDefault="00095819" w:rsidP="00095819">
      <w:r w:rsidRPr="00615E87">
        <w:t>Weitere Informationen:</w:t>
      </w:r>
    </w:p>
    <w:p w14:paraId="49C3B965" w14:textId="77777777" w:rsidR="00DC5D61" w:rsidRPr="000D17A0" w:rsidRDefault="00DC5D61" w:rsidP="00DC5D61">
      <w:pPr>
        <w:pStyle w:val="URL"/>
        <w:rPr>
          <w:rStyle w:val="Hyperlink"/>
        </w:rPr>
      </w:pPr>
      <w:hyperlink r:id="rId9" w:history="1">
        <w:r w:rsidRPr="000D17A0">
          <w:rPr>
            <w:rStyle w:val="Hyperlink"/>
          </w:rPr>
          <w:t>www.geze.de/de/newsroom/pressemappe-zur-bau-2021-geze-highlights-im-ueberblick</w:t>
        </w:r>
      </w:hyperlink>
    </w:p>
    <w:p w14:paraId="7E499EA2" w14:textId="77777777" w:rsidR="006B111C" w:rsidRPr="00615E87" w:rsidRDefault="006B111C" w:rsidP="00095819"/>
    <w:p w14:paraId="69579D8B" w14:textId="77777777" w:rsidR="006B111C" w:rsidRPr="00C8199C" w:rsidRDefault="006B111C" w:rsidP="006B111C">
      <w:pPr>
        <w:rPr>
          <w:b/>
        </w:rPr>
      </w:pPr>
      <w:r w:rsidRPr="00C8199C">
        <w:rPr>
          <w:b/>
        </w:rPr>
        <w:t>ÜBER GEZE</w:t>
      </w:r>
      <w:r w:rsidR="008F44C0">
        <w:rPr>
          <w:b/>
        </w:rPr>
        <w:t>:</w:t>
      </w:r>
    </w:p>
    <w:p w14:paraId="70F1BDFE" w14:textId="77777777" w:rsidR="001273D4" w:rsidRPr="00297291" w:rsidRDefault="001273D4" w:rsidP="001273D4">
      <w:pPr>
        <w:rPr>
          <w:bCs/>
        </w:rPr>
      </w:pPr>
      <w:r w:rsidRPr="00297291">
        <w:rPr>
          <w:bCs/>
        </w:rPr>
        <w:t>GEZE ist ein innovatives, weltweit agierendes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0512ABD8" w14:textId="77777777" w:rsidR="001273D4" w:rsidRPr="00297291" w:rsidRDefault="001273D4" w:rsidP="001273D4">
      <w:pPr>
        <w:rPr>
          <w:bCs/>
        </w:rPr>
      </w:pPr>
      <w:r w:rsidRPr="00297291">
        <w:rPr>
          <w:bCs/>
        </w:rPr>
        <w:t>Weltweit arbeiten bei GEZE mehr als 3.100 Menschen. GEZE entwickelt und fertigt am Stammsitz in Leonberg. Weitere Fertigungsstätten befinden sich in China, Serbien und der Türkei. Mit 32 Tochtergesellschaften auf der ganzen Welt und 6 Niederlassungen in Deutschland bietet GEZE maximale Kundennähe und exzellenten Service.</w:t>
      </w:r>
    </w:p>
    <w:p w14:paraId="23282EAD"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57937172" wp14:editId="4E74110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rsidRPr="002627A3">
                                    <w:t>Kontakt</w:t>
                                  </w:r>
                                </w:p>
                              </w:tc>
                            </w:tr>
                            <w:tr w:rsidR="007F0435" w:rsidRPr="00DC5D61" w14:paraId="3834A46D" w14:textId="77777777" w:rsidTr="00575AEF">
                              <w:trPr>
                                <w:cantSplit/>
                                <w:trHeight w:hRule="exact" w:val="425"/>
                              </w:trPr>
                              <w:tc>
                                <w:tcPr>
                                  <w:tcW w:w="6321" w:type="dxa"/>
                                </w:tcPr>
                                <w:p w14:paraId="6B105551"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6CA605AD"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694B6B3"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3717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rsidRPr="002627A3">
                              <w:t>Kontakt</w:t>
                            </w:r>
                          </w:p>
                        </w:tc>
                      </w:tr>
                      <w:tr w:rsidR="007F0435" w:rsidRPr="00DC5D61" w14:paraId="3834A46D" w14:textId="77777777" w:rsidTr="00575AEF">
                        <w:trPr>
                          <w:cantSplit/>
                          <w:trHeight w:hRule="exact" w:val="425"/>
                        </w:trPr>
                        <w:tc>
                          <w:tcPr>
                            <w:tcW w:w="6321" w:type="dxa"/>
                          </w:tcPr>
                          <w:p w14:paraId="6B105551"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6CA605AD"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694B6B3"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690555" w14:textId="77777777" w:rsidR="00A95EC1" w:rsidRDefault="00A95EC1" w:rsidP="008D6134">
      <w:pPr>
        <w:spacing w:line="240" w:lineRule="auto"/>
      </w:pPr>
      <w:r>
        <w:separator/>
      </w:r>
    </w:p>
  </w:endnote>
  <w:endnote w:type="continuationSeparator" w:id="0">
    <w:p w14:paraId="392B4084" w14:textId="77777777" w:rsidR="00A95EC1" w:rsidRDefault="00A95EC1"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roman"/>
    <w:notTrueType/>
    <w:pitch w:val="default"/>
  </w:font>
  <w:font w:name="Yu Mincho">
    <w:panose1 w:val="020204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A32D0E" w14:textId="77777777" w:rsidR="00A95EC1" w:rsidRDefault="00A95EC1" w:rsidP="008D6134">
      <w:pPr>
        <w:spacing w:line="240" w:lineRule="auto"/>
      </w:pPr>
      <w:r>
        <w:separator/>
      </w:r>
    </w:p>
  </w:footnote>
  <w:footnote w:type="continuationSeparator" w:id="0">
    <w:p w14:paraId="021AE6AD" w14:textId="77777777" w:rsidR="00A95EC1" w:rsidRDefault="00A95EC1"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DC5D61" w14:paraId="1A69E976" w14:textId="77777777" w:rsidTr="00B556B7">
      <w:trPr>
        <w:trHeight w:hRule="exact" w:val="204"/>
      </w:trPr>
      <w:tc>
        <w:tcPr>
          <w:tcW w:w="7359" w:type="dxa"/>
          <w:tcMar>
            <w:bottom w:w="45" w:type="dxa"/>
          </w:tcMar>
        </w:tcPr>
        <w:p w14:paraId="64D354D2"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5A406A2" w14:textId="77777777" w:rsidTr="00B556B7">
      <w:trPr>
        <w:trHeight w:hRule="exact" w:val="425"/>
      </w:trPr>
      <w:tc>
        <w:tcPr>
          <w:tcW w:w="7359" w:type="dxa"/>
          <w:tcMar>
            <w:top w:w="210" w:type="dxa"/>
            <w:bottom w:w="57" w:type="dxa"/>
          </w:tcMar>
        </w:tcPr>
        <w:p w14:paraId="6C2E204B" w14:textId="162D8869"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9A735B" w:rsidRPr="008B572B">
            <w:t>Pressemitteilung</w:t>
          </w:r>
          <w:r>
            <w:fldChar w:fldCharType="end"/>
          </w:r>
        </w:p>
        <w:p w14:paraId="4099C193" w14:textId="77777777" w:rsidR="008A2F5C" w:rsidRPr="00C65692" w:rsidRDefault="008A2F5C" w:rsidP="00B556B7">
          <w:pPr>
            <w:pStyle w:val="DokumenttypFolgeseiten"/>
            <w:framePr w:hSpace="0" w:wrap="auto" w:vAnchor="margin" w:yAlign="inline"/>
          </w:pPr>
          <w:r>
            <w:t>Ü</w:t>
          </w:r>
        </w:p>
      </w:tc>
    </w:tr>
    <w:tr w:rsidR="00742404" w:rsidRPr="008A2F5C" w14:paraId="5B5B454E" w14:textId="77777777" w:rsidTr="00B556B7">
      <w:trPr>
        <w:trHeight w:hRule="exact" w:val="215"/>
      </w:trPr>
      <w:tc>
        <w:tcPr>
          <w:tcW w:w="7359" w:type="dxa"/>
        </w:tcPr>
        <w:p w14:paraId="609F53B6" w14:textId="402D4B5C"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1-01-13T00:00:00Z">
                <w:dateFormat w:val="dd.MM.yyyy"/>
                <w:lid w:val="de-DE"/>
                <w:storeMappedDataAs w:val="dateTime"/>
                <w:calendar w:val="gregorian"/>
              </w:date>
            </w:sdtPr>
            <w:sdtEndPr/>
            <w:sdtContent>
              <w:r w:rsidR="001D0CDB">
                <w:t>13.01.2021</w:t>
              </w:r>
            </w:sdtContent>
          </w:sdt>
        </w:p>
      </w:tc>
    </w:tr>
  </w:tbl>
  <w:p w14:paraId="577EB985"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9A735B">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9A735B">
      <w:rPr>
        <w:b w:val="0"/>
        <w:noProof/>
      </w:rPr>
      <w:t>2</w:t>
    </w:r>
    <w:r w:rsidR="00A2525B" w:rsidRPr="00372112">
      <w:rPr>
        <w:b w:val="0"/>
      </w:rPr>
      <w:fldChar w:fldCharType="end"/>
    </w:r>
  </w:p>
  <w:p w14:paraId="33A00AA5"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5E69AD59" wp14:editId="172C0F3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34D9A"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9A735B">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9A735B">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9E1AB9" w14:paraId="46E482C6" w14:textId="77777777" w:rsidTr="005A529F">
      <w:trPr>
        <w:trHeight w:hRule="exact" w:val="198"/>
      </w:trPr>
      <w:tc>
        <w:tcPr>
          <w:tcW w:w="7371" w:type="dxa"/>
        </w:tcPr>
        <w:p w14:paraId="2FB4D1E1"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24825CF5" w14:textId="77777777" w:rsidTr="005A529F">
      <w:trPr>
        <w:trHeight w:val="765"/>
      </w:trPr>
      <w:tc>
        <w:tcPr>
          <w:tcW w:w="7371" w:type="dxa"/>
          <w:tcMar>
            <w:top w:w="204" w:type="dxa"/>
          </w:tcMar>
        </w:tcPr>
        <w:p w14:paraId="4779BE32"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3834DFD9"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1051842F" wp14:editId="2248BD91">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5B9D29E2" wp14:editId="375CA48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2F105046"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81FEE28" wp14:editId="7C007A0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42BE69D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86B34"/>
    <w:multiLevelType w:val="hybridMultilevel"/>
    <w:tmpl w:val="F62697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F342CF"/>
    <w:multiLevelType w:val="hybridMultilevel"/>
    <w:tmpl w:val="F5BA91C4"/>
    <w:lvl w:ilvl="0" w:tplc="04070001">
      <w:start w:val="1"/>
      <w:numFmt w:val="bullet"/>
      <w:lvlText w:val=""/>
      <w:lvlJc w:val="left"/>
      <w:pPr>
        <w:ind w:left="720" w:hanging="360"/>
      </w:pPr>
      <w:rPr>
        <w:rFonts w:ascii="Symbol" w:hAnsi="Symbol" w:hint="default"/>
      </w:rPr>
    </w:lvl>
    <w:lvl w:ilvl="1" w:tplc="9070A11E">
      <w:start w:val="1"/>
      <w:numFmt w:val="bullet"/>
      <w:lvlText w:val="•"/>
      <w:lvlJc w:val="left"/>
      <w:pPr>
        <w:ind w:left="1440" w:hanging="360"/>
      </w:pPr>
      <w:rPr>
        <w:rFonts w:ascii="Calibri" w:eastAsiaTheme="minorHAns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2764B3"/>
    <w:multiLevelType w:val="hybridMultilevel"/>
    <w:tmpl w:val="E8DCCB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BD6834"/>
    <w:multiLevelType w:val="hybridMultilevel"/>
    <w:tmpl w:val="D8C0C6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714DC3"/>
    <w:multiLevelType w:val="hybridMultilevel"/>
    <w:tmpl w:val="FA08C9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5E0409"/>
    <w:multiLevelType w:val="hybridMultilevel"/>
    <w:tmpl w:val="836C5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231429A"/>
    <w:multiLevelType w:val="hybridMultilevel"/>
    <w:tmpl w:val="B95A35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5084486"/>
    <w:multiLevelType w:val="hybridMultilevel"/>
    <w:tmpl w:val="071AD5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7C442B"/>
    <w:multiLevelType w:val="hybridMultilevel"/>
    <w:tmpl w:val="B6626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030595"/>
    <w:multiLevelType w:val="hybridMultilevel"/>
    <w:tmpl w:val="843C6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856CEF"/>
    <w:multiLevelType w:val="hybridMultilevel"/>
    <w:tmpl w:val="B10822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6986048"/>
    <w:multiLevelType w:val="hybridMultilevel"/>
    <w:tmpl w:val="F70C16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8ED1422"/>
    <w:multiLevelType w:val="hybridMultilevel"/>
    <w:tmpl w:val="2D3CA1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A033F0A"/>
    <w:multiLevelType w:val="hybridMultilevel"/>
    <w:tmpl w:val="4782D0BA"/>
    <w:lvl w:ilvl="0" w:tplc="088C4F84">
      <w:start w:val="1"/>
      <w:numFmt w:val="bullet"/>
      <w:lvlText w:val="•"/>
      <w:lvlJc w:val="left"/>
      <w:pPr>
        <w:tabs>
          <w:tab w:val="num" w:pos="720"/>
        </w:tabs>
        <w:ind w:left="720" w:hanging="360"/>
      </w:pPr>
      <w:rPr>
        <w:rFonts w:ascii="Arial" w:hAnsi="Arial" w:hint="default"/>
      </w:rPr>
    </w:lvl>
    <w:lvl w:ilvl="1" w:tplc="02ACC234">
      <w:start w:val="1"/>
      <w:numFmt w:val="bullet"/>
      <w:lvlText w:val="•"/>
      <w:lvlJc w:val="left"/>
      <w:pPr>
        <w:tabs>
          <w:tab w:val="num" w:pos="1440"/>
        </w:tabs>
        <w:ind w:left="1440" w:hanging="360"/>
      </w:pPr>
      <w:rPr>
        <w:rFonts w:ascii="Arial" w:hAnsi="Arial" w:hint="default"/>
      </w:rPr>
    </w:lvl>
    <w:lvl w:ilvl="2" w:tplc="EE5252FA" w:tentative="1">
      <w:start w:val="1"/>
      <w:numFmt w:val="bullet"/>
      <w:lvlText w:val="•"/>
      <w:lvlJc w:val="left"/>
      <w:pPr>
        <w:tabs>
          <w:tab w:val="num" w:pos="2160"/>
        </w:tabs>
        <w:ind w:left="2160" w:hanging="360"/>
      </w:pPr>
      <w:rPr>
        <w:rFonts w:ascii="Arial" w:hAnsi="Arial" w:hint="default"/>
      </w:rPr>
    </w:lvl>
    <w:lvl w:ilvl="3" w:tplc="B3F68460" w:tentative="1">
      <w:start w:val="1"/>
      <w:numFmt w:val="bullet"/>
      <w:lvlText w:val="•"/>
      <w:lvlJc w:val="left"/>
      <w:pPr>
        <w:tabs>
          <w:tab w:val="num" w:pos="2880"/>
        </w:tabs>
        <w:ind w:left="2880" w:hanging="360"/>
      </w:pPr>
      <w:rPr>
        <w:rFonts w:ascii="Arial" w:hAnsi="Arial" w:hint="default"/>
      </w:rPr>
    </w:lvl>
    <w:lvl w:ilvl="4" w:tplc="B58E9D3C" w:tentative="1">
      <w:start w:val="1"/>
      <w:numFmt w:val="bullet"/>
      <w:lvlText w:val="•"/>
      <w:lvlJc w:val="left"/>
      <w:pPr>
        <w:tabs>
          <w:tab w:val="num" w:pos="3600"/>
        </w:tabs>
        <w:ind w:left="3600" w:hanging="360"/>
      </w:pPr>
      <w:rPr>
        <w:rFonts w:ascii="Arial" w:hAnsi="Arial" w:hint="default"/>
      </w:rPr>
    </w:lvl>
    <w:lvl w:ilvl="5" w:tplc="83304472" w:tentative="1">
      <w:start w:val="1"/>
      <w:numFmt w:val="bullet"/>
      <w:lvlText w:val="•"/>
      <w:lvlJc w:val="left"/>
      <w:pPr>
        <w:tabs>
          <w:tab w:val="num" w:pos="4320"/>
        </w:tabs>
        <w:ind w:left="4320" w:hanging="360"/>
      </w:pPr>
      <w:rPr>
        <w:rFonts w:ascii="Arial" w:hAnsi="Arial" w:hint="default"/>
      </w:rPr>
    </w:lvl>
    <w:lvl w:ilvl="6" w:tplc="603422B6" w:tentative="1">
      <w:start w:val="1"/>
      <w:numFmt w:val="bullet"/>
      <w:lvlText w:val="•"/>
      <w:lvlJc w:val="left"/>
      <w:pPr>
        <w:tabs>
          <w:tab w:val="num" w:pos="5040"/>
        </w:tabs>
        <w:ind w:left="5040" w:hanging="360"/>
      </w:pPr>
      <w:rPr>
        <w:rFonts w:ascii="Arial" w:hAnsi="Arial" w:hint="default"/>
      </w:rPr>
    </w:lvl>
    <w:lvl w:ilvl="7" w:tplc="205CB280" w:tentative="1">
      <w:start w:val="1"/>
      <w:numFmt w:val="bullet"/>
      <w:lvlText w:val="•"/>
      <w:lvlJc w:val="left"/>
      <w:pPr>
        <w:tabs>
          <w:tab w:val="num" w:pos="5760"/>
        </w:tabs>
        <w:ind w:left="5760" w:hanging="360"/>
      </w:pPr>
      <w:rPr>
        <w:rFonts w:ascii="Arial" w:hAnsi="Arial" w:hint="default"/>
      </w:rPr>
    </w:lvl>
    <w:lvl w:ilvl="8" w:tplc="5A9442D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583012A"/>
    <w:multiLevelType w:val="hybridMultilevel"/>
    <w:tmpl w:val="B99C24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7FEB3C67"/>
    <w:multiLevelType w:val="multilevel"/>
    <w:tmpl w:val="DE4EF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6"/>
  </w:num>
  <w:num w:numId="3">
    <w:abstractNumId w:val="13"/>
  </w:num>
  <w:num w:numId="4">
    <w:abstractNumId w:val="5"/>
  </w:num>
  <w:num w:numId="5">
    <w:abstractNumId w:val="9"/>
  </w:num>
  <w:num w:numId="6">
    <w:abstractNumId w:val="4"/>
  </w:num>
  <w:num w:numId="7">
    <w:abstractNumId w:val="6"/>
  </w:num>
  <w:num w:numId="8">
    <w:abstractNumId w:val="2"/>
  </w:num>
  <w:num w:numId="9">
    <w:abstractNumId w:val="14"/>
  </w:num>
  <w:num w:numId="10">
    <w:abstractNumId w:val="0"/>
  </w:num>
  <w:num w:numId="11">
    <w:abstractNumId w:val="11"/>
  </w:num>
  <w:num w:numId="12">
    <w:abstractNumId w:val="8"/>
  </w:num>
  <w:num w:numId="13">
    <w:abstractNumId w:val="7"/>
  </w:num>
  <w:num w:numId="14">
    <w:abstractNumId w:val="10"/>
  </w:num>
  <w:num w:numId="15">
    <w:abstractNumId w:val="12"/>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5D6"/>
    <w:rsid w:val="0001219D"/>
    <w:rsid w:val="00025DF7"/>
    <w:rsid w:val="0004776E"/>
    <w:rsid w:val="0005443A"/>
    <w:rsid w:val="00062822"/>
    <w:rsid w:val="00075936"/>
    <w:rsid w:val="0008169D"/>
    <w:rsid w:val="00083D8C"/>
    <w:rsid w:val="00094A49"/>
    <w:rsid w:val="00095819"/>
    <w:rsid w:val="000A6815"/>
    <w:rsid w:val="000A71E7"/>
    <w:rsid w:val="000B02C6"/>
    <w:rsid w:val="000D740C"/>
    <w:rsid w:val="000E35EA"/>
    <w:rsid w:val="00104997"/>
    <w:rsid w:val="00105410"/>
    <w:rsid w:val="0010555E"/>
    <w:rsid w:val="00110BB8"/>
    <w:rsid w:val="00113091"/>
    <w:rsid w:val="00122A05"/>
    <w:rsid w:val="0012439F"/>
    <w:rsid w:val="001245B8"/>
    <w:rsid w:val="001261D2"/>
    <w:rsid w:val="001270A9"/>
    <w:rsid w:val="001273D4"/>
    <w:rsid w:val="00127B27"/>
    <w:rsid w:val="00131D40"/>
    <w:rsid w:val="00137DA1"/>
    <w:rsid w:val="00140908"/>
    <w:rsid w:val="001428C5"/>
    <w:rsid w:val="001509A9"/>
    <w:rsid w:val="001572AD"/>
    <w:rsid w:val="00157359"/>
    <w:rsid w:val="00161934"/>
    <w:rsid w:val="00161A42"/>
    <w:rsid w:val="001673EE"/>
    <w:rsid w:val="00175DB4"/>
    <w:rsid w:val="00183ADD"/>
    <w:rsid w:val="00185FE5"/>
    <w:rsid w:val="001919BB"/>
    <w:rsid w:val="001930AB"/>
    <w:rsid w:val="001B65C1"/>
    <w:rsid w:val="001C5A06"/>
    <w:rsid w:val="001D0CDB"/>
    <w:rsid w:val="001F462D"/>
    <w:rsid w:val="001F7217"/>
    <w:rsid w:val="002035D6"/>
    <w:rsid w:val="00212B99"/>
    <w:rsid w:val="00214540"/>
    <w:rsid w:val="002153ED"/>
    <w:rsid w:val="00224547"/>
    <w:rsid w:val="00226C5A"/>
    <w:rsid w:val="0023556F"/>
    <w:rsid w:val="00251D80"/>
    <w:rsid w:val="00260C70"/>
    <w:rsid w:val="002627A3"/>
    <w:rsid w:val="00265DAC"/>
    <w:rsid w:val="00291D8D"/>
    <w:rsid w:val="0029378C"/>
    <w:rsid w:val="00295C6C"/>
    <w:rsid w:val="002A2B85"/>
    <w:rsid w:val="002A7C3D"/>
    <w:rsid w:val="002B3CF7"/>
    <w:rsid w:val="002B570E"/>
    <w:rsid w:val="002C626F"/>
    <w:rsid w:val="002C74FA"/>
    <w:rsid w:val="002C77F3"/>
    <w:rsid w:val="002D2622"/>
    <w:rsid w:val="002D4EAE"/>
    <w:rsid w:val="002E62D5"/>
    <w:rsid w:val="002F14A0"/>
    <w:rsid w:val="002F717B"/>
    <w:rsid w:val="003023FF"/>
    <w:rsid w:val="00314D39"/>
    <w:rsid w:val="0033572E"/>
    <w:rsid w:val="003374DD"/>
    <w:rsid w:val="00342B3D"/>
    <w:rsid w:val="0034538B"/>
    <w:rsid w:val="003522D1"/>
    <w:rsid w:val="00355D77"/>
    <w:rsid w:val="00355F3A"/>
    <w:rsid w:val="00362821"/>
    <w:rsid w:val="00365E7A"/>
    <w:rsid w:val="003660CB"/>
    <w:rsid w:val="00366128"/>
    <w:rsid w:val="003704C0"/>
    <w:rsid w:val="00372112"/>
    <w:rsid w:val="00381993"/>
    <w:rsid w:val="00385439"/>
    <w:rsid w:val="0038582B"/>
    <w:rsid w:val="00392829"/>
    <w:rsid w:val="00395139"/>
    <w:rsid w:val="003A1C1B"/>
    <w:rsid w:val="003A2E03"/>
    <w:rsid w:val="003B24DF"/>
    <w:rsid w:val="003C388C"/>
    <w:rsid w:val="003C69DE"/>
    <w:rsid w:val="003D37C3"/>
    <w:rsid w:val="003E72A1"/>
    <w:rsid w:val="003F580D"/>
    <w:rsid w:val="003F5F37"/>
    <w:rsid w:val="003F7DD3"/>
    <w:rsid w:val="00401BD7"/>
    <w:rsid w:val="0040273B"/>
    <w:rsid w:val="00406E0D"/>
    <w:rsid w:val="00407EE0"/>
    <w:rsid w:val="00410AB0"/>
    <w:rsid w:val="00415620"/>
    <w:rsid w:val="00420141"/>
    <w:rsid w:val="00420C17"/>
    <w:rsid w:val="004273F4"/>
    <w:rsid w:val="00453C93"/>
    <w:rsid w:val="00454337"/>
    <w:rsid w:val="00471D0D"/>
    <w:rsid w:val="004829C7"/>
    <w:rsid w:val="0048531B"/>
    <w:rsid w:val="0048561E"/>
    <w:rsid w:val="004A4D29"/>
    <w:rsid w:val="004A61AB"/>
    <w:rsid w:val="004B66A9"/>
    <w:rsid w:val="004B691B"/>
    <w:rsid w:val="004C1D53"/>
    <w:rsid w:val="004C3A1F"/>
    <w:rsid w:val="004D27C2"/>
    <w:rsid w:val="004E1AAA"/>
    <w:rsid w:val="004E2B4D"/>
    <w:rsid w:val="004E3B1F"/>
    <w:rsid w:val="00501A06"/>
    <w:rsid w:val="00505691"/>
    <w:rsid w:val="00512222"/>
    <w:rsid w:val="00512C05"/>
    <w:rsid w:val="00516727"/>
    <w:rsid w:val="00525290"/>
    <w:rsid w:val="00526EC0"/>
    <w:rsid w:val="00527625"/>
    <w:rsid w:val="005302C8"/>
    <w:rsid w:val="00530DE9"/>
    <w:rsid w:val="0053157C"/>
    <w:rsid w:val="00541E53"/>
    <w:rsid w:val="005422C7"/>
    <w:rsid w:val="00543192"/>
    <w:rsid w:val="00545C89"/>
    <w:rsid w:val="00546770"/>
    <w:rsid w:val="00546F76"/>
    <w:rsid w:val="00575AEF"/>
    <w:rsid w:val="00576419"/>
    <w:rsid w:val="005769B7"/>
    <w:rsid w:val="00590F61"/>
    <w:rsid w:val="00594EA7"/>
    <w:rsid w:val="00596989"/>
    <w:rsid w:val="005A4E09"/>
    <w:rsid w:val="005A529F"/>
    <w:rsid w:val="005C407F"/>
    <w:rsid w:val="005D150E"/>
    <w:rsid w:val="0060196E"/>
    <w:rsid w:val="00614FAC"/>
    <w:rsid w:val="00615E87"/>
    <w:rsid w:val="0062781F"/>
    <w:rsid w:val="00632760"/>
    <w:rsid w:val="00645FAC"/>
    <w:rsid w:val="00647D80"/>
    <w:rsid w:val="00650096"/>
    <w:rsid w:val="00661485"/>
    <w:rsid w:val="0066632E"/>
    <w:rsid w:val="00671D52"/>
    <w:rsid w:val="00674A57"/>
    <w:rsid w:val="00677084"/>
    <w:rsid w:val="00685C42"/>
    <w:rsid w:val="006B111C"/>
    <w:rsid w:val="006C7890"/>
    <w:rsid w:val="006D593E"/>
    <w:rsid w:val="006D6992"/>
    <w:rsid w:val="006F3366"/>
    <w:rsid w:val="006F73E5"/>
    <w:rsid w:val="00705893"/>
    <w:rsid w:val="00717061"/>
    <w:rsid w:val="007213F2"/>
    <w:rsid w:val="00742404"/>
    <w:rsid w:val="0074360A"/>
    <w:rsid w:val="007449DA"/>
    <w:rsid w:val="00745D42"/>
    <w:rsid w:val="00750CB1"/>
    <w:rsid w:val="00751873"/>
    <w:rsid w:val="00752C8E"/>
    <w:rsid w:val="00756645"/>
    <w:rsid w:val="00763675"/>
    <w:rsid w:val="007661F7"/>
    <w:rsid w:val="00772A8A"/>
    <w:rsid w:val="00774F2A"/>
    <w:rsid w:val="00781142"/>
    <w:rsid w:val="00782B4B"/>
    <w:rsid w:val="00785F76"/>
    <w:rsid w:val="00787ADB"/>
    <w:rsid w:val="0079153A"/>
    <w:rsid w:val="007B4C3C"/>
    <w:rsid w:val="007C2C48"/>
    <w:rsid w:val="007C2E78"/>
    <w:rsid w:val="007D4EDB"/>
    <w:rsid w:val="007D4F8A"/>
    <w:rsid w:val="007E2F1F"/>
    <w:rsid w:val="007E3023"/>
    <w:rsid w:val="007E7DDD"/>
    <w:rsid w:val="007F0435"/>
    <w:rsid w:val="00817250"/>
    <w:rsid w:val="00842914"/>
    <w:rsid w:val="00846FEA"/>
    <w:rsid w:val="008510DC"/>
    <w:rsid w:val="00857D81"/>
    <w:rsid w:val="008611FD"/>
    <w:rsid w:val="00863B08"/>
    <w:rsid w:val="00865630"/>
    <w:rsid w:val="00866F9E"/>
    <w:rsid w:val="00873869"/>
    <w:rsid w:val="00897D43"/>
    <w:rsid w:val="008A2F5C"/>
    <w:rsid w:val="008A5463"/>
    <w:rsid w:val="008B572B"/>
    <w:rsid w:val="008B5ABA"/>
    <w:rsid w:val="008C32F8"/>
    <w:rsid w:val="008C41F0"/>
    <w:rsid w:val="008D170A"/>
    <w:rsid w:val="008D6134"/>
    <w:rsid w:val="008E4A2B"/>
    <w:rsid w:val="008E707F"/>
    <w:rsid w:val="008F02AF"/>
    <w:rsid w:val="008F0D1C"/>
    <w:rsid w:val="008F44C0"/>
    <w:rsid w:val="008F511E"/>
    <w:rsid w:val="00900308"/>
    <w:rsid w:val="009072F0"/>
    <w:rsid w:val="0091150B"/>
    <w:rsid w:val="009149AE"/>
    <w:rsid w:val="00923127"/>
    <w:rsid w:val="00925FCD"/>
    <w:rsid w:val="009308CD"/>
    <w:rsid w:val="0093558E"/>
    <w:rsid w:val="0093771A"/>
    <w:rsid w:val="009422BC"/>
    <w:rsid w:val="00951CE3"/>
    <w:rsid w:val="00966482"/>
    <w:rsid w:val="009755DA"/>
    <w:rsid w:val="00980D79"/>
    <w:rsid w:val="0099368D"/>
    <w:rsid w:val="009A735B"/>
    <w:rsid w:val="009C3FA1"/>
    <w:rsid w:val="009D27A5"/>
    <w:rsid w:val="009E1AB9"/>
    <w:rsid w:val="009E3CEB"/>
    <w:rsid w:val="00A03805"/>
    <w:rsid w:val="00A06F60"/>
    <w:rsid w:val="00A11CCE"/>
    <w:rsid w:val="00A13AF3"/>
    <w:rsid w:val="00A17981"/>
    <w:rsid w:val="00A2525B"/>
    <w:rsid w:val="00A330C9"/>
    <w:rsid w:val="00A33C5F"/>
    <w:rsid w:val="00A36683"/>
    <w:rsid w:val="00A37A65"/>
    <w:rsid w:val="00A41B54"/>
    <w:rsid w:val="00A45AC4"/>
    <w:rsid w:val="00A571EA"/>
    <w:rsid w:val="00A7016C"/>
    <w:rsid w:val="00A7611C"/>
    <w:rsid w:val="00A76663"/>
    <w:rsid w:val="00A9034D"/>
    <w:rsid w:val="00A91680"/>
    <w:rsid w:val="00A91C1F"/>
    <w:rsid w:val="00A95021"/>
    <w:rsid w:val="00A95EC1"/>
    <w:rsid w:val="00AA25C7"/>
    <w:rsid w:val="00AA7BEC"/>
    <w:rsid w:val="00AC4E9B"/>
    <w:rsid w:val="00AD4539"/>
    <w:rsid w:val="00AD6CE7"/>
    <w:rsid w:val="00AE70BD"/>
    <w:rsid w:val="00B06CCE"/>
    <w:rsid w:val="00B22183"/>
    <w:rsid w:val="00B221C3"/>
    <w:rsid w:val="00B223C4"/>
    <w:rsid w:val="00B25DA0"/>
    <w:rsid w:val="00B325ED"/>
    <w:rsid w:val="00B36A4E"/>
    <w:rsid w:val="00B42343"/>
    <w:rsid w:val="00B46E61"/>
    <w:rsid w:val="00B51A8B"/>
    <w:rsid w:val="00B542C6"/>
    <w:rsid w:val="00B556B7"/>
    <w:rsid w:val="00B612C1"/>
    <w:rsid w:val="00B63825"/>
    <w:rsid w:val="00B63D1E"/>
    <w:rsid w:val="00B77F32"/>
    <w:rsid w:val="00B80B0B"/>
    <w:rsid w:val="00B97FAE"/>
    <w:rsid w:val="00BB0446"/>
    <w:rsid w:val="00BC6C4A"/>
    <w:rsid w:val="00BF4FC7"/>
    <w:rsid w:val="00C023CB"/>
    <w:rsid w:val="00C05884"/>
    <w:rsid w:val="00C3654A"/>
    <w:rsid w:val="00C405F5"/>
    <w:rsid w:val="00C47247"/>
    <w:rsid w:val="00C6039B"/>
    <w:rsid w:val="00C626CB"/>
    <w:rsid w:val="00C65692"/>
    <w:rsid w:val="00C77BB5"/>
    <w:rsid w:val="00C8199C"/>
    <w:rsid w:val="00C86C4D"/>
    <w:rsid w:val="00C96DCA"/>
    <w:rsid w:val="00CB10DE"/>
    <w:rsid w:val="00CD1432"/>
    <w:rsid w:val="00CD3082"/>
    <w:rsid w:val="00CE0063"/>
    <w:rsid w:val="00CE518C"/>
    <w:rsid w:val="00CF1DE5"/>
    <w:rsid w:val="00CF3C11"/>
    <w:rsid w:val="00D21E65"/>
    <w:rsid w:val="00D263AB"/>
    <w:rsid w:val="00D36C45"/>
    <w:rsid w:val="00D517E4"/>
    <w:rsid w:val="00D5446F"/>
    <w:rsid w:val="00D67ED8"/>
    <w:rsid w:val="00D720CA"/>
    <w:rsid w:val="00D827D0"/>
    <w:rsid w:val="00D90839"/>
    <w:rsid w:val="00D97F86"/>
    <w:rsid w:val="00DA6046"/>
    <w:rsid w:val="00DB4BE6"/>
    <w:rsid w:val="00DC32AD"/>
    <w:rsid w:val="00DC40E0"/>
    <w:rsid w:val="00DC4E16"/>
    <w:rsid w:val="00DC5D61"/>
    <w:rsid w:val="00DC7D49"/>
    <w:rsid w:val="00DD28D1"/>
    <w:rsid w:val="00DE1ED3"/>
    <w:rsid w:val="00DE3786"/>
    <w:rsid w:val="00DE408F"/>
    <w:rsid w:val="00DF67D1"/>
    <w:rsid w:val="00E03474"/>
    <w:rsid w:val="00E10257"/>
    <w:rsid w:val="00E13083"/>
    <w:rsid w:val="00E15208"/>
    <w:rsid w:val="00E234CD"/>
    <w:rsid w:val="00E2393F"/>
    <w:rsid w:val="00E308E8"/>
    <w:rsid w:val="00E63F84"/>
    <w:rsid w:val="00E70262"/>
    <w:rsid w:val="00E95FB5"/>
    <w:rsid w:val="00EA01B7"/>
    <w:rsid w:val="00EA1E28"/>
    <w:rsid w:val="00EB3A51"/>
    <w:rsid w:val="00EB56CE"/>
    <w:rsid w:val="00ED1473"/>
    <w:rsid w:val="00ED1C67"/>
    <w:rsid w:val="00EF4BF6"/>
    <w:rsid w:val="00F02FF2"/>
    <w:rsid w:val="00F1320B"/>
    <w:rsid w:val="00F15040"/>
    <w:rsid w:val="00F42337"/>
    <w:rsid w:val="00F43388"/>
    <w:rsid w:val="00F456E6"/>
    <w:rsid w:val="00F46B41"/>
    <w:rsid w:val="00F5521B"/>
    <w:rsid w:val="00F633E3"/>
    <w:rsid w:val="00F639D8"/>
    <w:rsid w:val="00F72CFE"/>
    <w:rsid w:val="00F76A1D"/>
    <w:rsid w:val="00F80B9B"/>
    <w:rsid w:val="00F94D27"/>
    <w:rsid w:val="00F952E3"/>
    <w:rsid w:val="00F959C3"/>
    <w:rsid w:val="00F96F22"/>
    <w:rsid w:val="00FA51B6"/>
    <w:rsid w:val="00FA7EAB"/>
    <w:rsid w:val="00FB3DDA"/>
    <w:rsid w:val="00FC0105"/>
    <w:rsid w:val="00FC0434"/>
    <w:rsid w:val="00FC06D4"/>
    <w:rsid w:val="00FC5291"/>
    <w:rsid w:val="00FD4D3A"/>
    <w:rsid w:val="00FF18C2"/>
    <w:rsid w:val="00FF39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9AE867"/>
  <w15:docId w15:val="{63754876-1F17-B84C-B5FA-ACC6CD58F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96989"/>
    <w:rPr>
      <w:sz w:val="16"/>
      <w:szCs w:val="16"/>
    </w:rPr>
  </w:style>
  <w:style w:type="paragraph" w:styleId="Kommentartext">
    <w:name w:val="annotation text"/>
    <w:basedOn w:val="Standard"/>
    <w:link w:val="KommentartextZchn"/>
    <w:uiPriority w:val="99"/>
    <w:semiHidden/>
    <w:unhideWhenUsed/>
    <w:rsid w:val="0059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96989"/>
    <w:rPr>
      <w:kern w:val="4"/>
      <w:sz w:val="20"/>
      <w:szCs w:val="20"/>
    </w:rPr>
  </w:style>
  <w:style w:type="paragraph" w:styleId="Kommentarthema">
    <w:name w:val="annotation subject"/>
    <w:basedOn w:val="Kommentartext"/>
    <w:next w:val="Kommentartext"/>
    <w:link w:val="KommentarthemaZchn"/>
    <w:uiPriority w:val="99"/>
    <w:semiHidden/>
    <w:unhideWhenUsed/>
    <w:rsid w:val="00596989"/>
    <w:rPr>
      <w:b/>
      <w:bCs/>
    </w:rPr>
  </w:style>
  <w:style w:type="character" w:customStyle="1" w:styleId="KommentarthemaZchn">
    <w:name w:val="Kommentarthema Zchn"/>
    <w:basedOn w:val="KommentartextZchn"/>
    <w:link w:val="Kommentarthema"/>
    <w:uiPriority w:val="99"/>
    <w:semiHidden/>
    <w:rsid w:val="00596989"/>
    <w:rPr>
      <w:b/>
      <w:bCs/>
      <w:kern w:val="4"/>
      <w:sz w:val="20"/>
      <w:szCs w:val="20"/>
    </w:rPr>
  </w:style>
  <w:style w:type="paragraph" w:styleId="Listenabsatz">
    <w:name w:val="List Paragraph"/>
    <w:basedOn w:val="Standard"/>
    <w:uiPriority w:val="34"/>
    <w:qFormat/>
    <w:rsid w:val="003522D1"/>
    <w:pPr>
      <w:spacing w:line="240" w:lineRule="auto"/>
      <w:ind w:left="720"/>
      <w:contextualSpacing/>
    </w:pPr>
    <w:rPr>
      <w:rFonts w:ascii="Times New Roman" w:eastAsia="Times New Roman" w:hAnsi="Times New Roman" w:cs="Times New Roman"/>
      <w:kern w:val="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2517">
      <w:bodyDiv w:val="1"/>
      <w:marLeft w:val="0"/>
      <w:marRight w:val="0"/>
      <w:marTop w:val="0"/>
      <w:marBottom w:val="0"/>
      <w:divBdr>
        <w:top w:val="none" w:sz="0" w:space="0" w:color="auto"/>
        <w:left w:val="none" w:sz="0" w:space="0" w:color="auto"/>
        <w:bottom w:val="none" w:sz="0" w:space="0" w:color="auto"/>
        <w:right w:val="none" w:sz="0" w:space="0" w:color="auto"/>
      </w:divBdr>
    </w:div>
    <w:div w:id="209728444">
      <w:bodyDiv w:val="1"/>
      <w:marLeft w:val="0"/>
      <w:marRight w:val="0"/>
      <w:marTop w:val="0"/>
      <w:marBottom w:val="0"/>
      <w:divBdr>
        <w:top w:val="none" w:sz="0" w:space="0" w:color="auto"/>
        <w:left w:val="none" w:sz="0" w:space="0" w:color="auto"/>
        <w:bottom w:val="none" w:sz="0" w:space="0" w:color="auto"/>
        <w:right w:val="none" w:sz="0" w:space="0" w:color="auto"/>
      </w:divBdr>
    </w:div>
    <w:div w:id="354888332">
      <w:bodyDiv w:val="1"/>
      <w:marLeft w:val="0"/>
      <w:marRight w:val="0"/>
      <w:marTop w:val="0"/>
      <w:marBottom w:val="0"/>
      <w:divBdr>
        <w:top w:val="none" w:sz="0" w:space="0" w:color="auto"/>
        <w:left w:val="none" w:sz="0" w:space="0" w:color="auto"/>
        <w:bottom w:val="none" w:sz="0" w:space="0" w:color="auto"/>
        <w:right w:val="none" w:sz="0" w:space="0" w:color="auto"/>
      </w:divBdr>
    </w:div>
    <w:div w:id="385224858">
      <w:bodyDiv w:val="1"/>
      <w:marLeft w:val="0"/>
      <w:marRight w:val="0"/>
      <w:marTop w:val="0"/>
      <w:marBottom w:val="0"/>
      <w:divBdr>
        <w:top w:val="none" w:sz="0" w:space="0" w:color="auto"/>
        <w:left w:val="none" w:sz="0" w:space="0" w:color="auto"/>
        <w:bottom w:val="none" w:sz="0" w:space="0" w:color="auto"/>
        <w:right w:val="none" w:sz="0" w:space="0" w:color="auto"/>
      </w:divBdr>
    </w:div>
    <w:div w:id="485821144">
      <w:bodyDiv w:val="1"/>
      <w:marLeft w:val="0"/>
      <w:marRight w:val="0"/>
      <w:marTop w:val="0"/>
      <w:marBottom w:val="0"/>
      <w:divBdr>
        <w:top w:val="none" w:sz="0" w:space="0" w:color="auto"/>
        <w:left w:val="none" w:sz="0" w:space="0" w:color="auto"/>
        <w:bottom w:val="none" w:sz="0" w:space="0" w:color="auto"/>
        <w:right w:val="none" w:sz="0" w:space="0" w:color="auto"/>
      </w:divBdr>
    </w:div>
    <w:div w:id="505753007">
      <w:bodyDiv w:val="1"/>
      <w:marLeft w:val="0"/>
      <w:marRight w:val="0"/>
      <w:marTop w:val="0"/>
      <w:marBottom w:val="0"/>
      <w:divBdr>
        <w:top w:val="none" w:sz="0" w:space="0" w:color="auto"/>
        <w:left w:val="none" w:sz="0" w:space="0" w:color="auto"/>
        <w:bottom w:val="none" w:sz="0" w:space="0" w:color="auto"/>
        <w:right w:val="none" w:sz="0" w:space="0" w:color="auto"/>
      </w:divBdr>
    </w:div>
    <w:div w:id="607666846">
      <w:bodyDiv w:val="1"/>
      <w:marLeft w:val="0"/>
      <w:marRight w:val="0"/>
      <w:marTop w:val="0"/>
      <w:marBottom w:val="0"/>
      <w:divBdr>
        <w:top w:val="none" w:sz="0" w:space="0" w:color="auto"/>
        <w:left w:val="none" w:sz="0" w:space="0" w:color="auto"/>
        <w:bottom w:val="none" w:sz="0" w:space="0" w:color="auto"/>
        <w:right w:val="none" w:sz="0" w:space="0" w:color="auto"/>
      </w:divBdr>
    </w:div>
    <w:div w:id="656569686">
      <w:bodyDiv w:val="1"/>
      <w:marLeft w:val="0"/>
      <w:marRight w:val="0"/>
      <w:marTop w:val="0"/>
      <w:marBottom w:val="0"/>
      <w:divBdr>
        <w:top w:val="none" w:sz="0" w:space="0" w:color="auto"/>
        <w:left w:val="none" w:sz="0" w:space="0" w:color="auto"/>
        <w:bottom w:val="none" w:sz="0" w:space="0" w:color="auto"/>
        <w:right w:val="none" w:sz="0" w:space="0" w:color="auto"/>
      </w:divBdr>
    </w:div>
    <w:div w:id="680426051">
      <w:bodyDiv w:val="1"/>
      <w:marLeft w:val="0"/>
      <w:marRight w:val="0"/>
      <w:marTop w:val="0"/>
      <w:marBottom w:val="0"/>
      <w:divBdr>
        <w:top w:val="none" w:sz="0" w:space="0" w:color="auto"/>
        <w:left w:val="none" w:sz="0" w:space="0" w:color="auto"/>
        <w:bottom w:val="none" w:sz="0" w:space="0" w:color="auto"/>
        <w:right w:val="none" w:sz="0" w:space="0" w:color="auto"/>
      </w:divBdr>
    </w:div>
    <w:div w:id="824319143">
      <w:bodyDiv w:val="1"/>
      <w:marLeft w:val="0"/>
      <w:marRight w:val="0"/>
      <w:marTop w:val="0"/>
      <w:marBottom w:val="0"/>
      <w:divBdr>
        <w:top w:val="none" w:sz="0" w:space="0" w:color="auto"/>
        <w:left w:val="none" w:sz="0" w:space="0" w:color="auto"/>
        <w:bottom w:val="none" w:sz="0" w:space="0" w:color="auto"/>
        <w:right w:val="none" w:sz="0" w:space="0" w:color="auto"/>
      </w:divBdr>
    </w:div>
    <w:div w:id="922448136">
      <w:bodyDiv w:val="1"/>
      <w:marLeft w:val="0"/>
      <w:marRight w:val="0"/>
      <w:marTop w:val="0"/>
      <w:marBottom w:val="0"/>
      <w:divBdr>
        <w:top w:val="none" w:sz="0" w:space="0" w:color="auto"/>
        <w:left w:val="none" w:sz="0" w:space="0" w:color="auto"/>
        <w:bottom w:val="none" w:sz="0" w:space="0" w:color="auto"/>
        <w:right w:val="none" w:sz="0" w:space="0" w:color="auto"/>
      </w:divBdr>
    </w:div>
    <w:div w:id="1041708682">
      <w:bodyDiv w:val="1"/>
      <w:marLeft w:val="0"/>
      <w:marRight w:val="0"/>
      <w:marTop w:val="0"/>
      <w:marBottom w:val="0"/>
      <w:divBdr>
        <w:top w:val="none" w:sz="0" w:space="0" w:color="auto"/>
        <w:left w:val="none" w:sz="0" w:space="0" w:color="auto"/>
        <w:bottom w:val="none" w:sz="0" w:space="0" w:color="auto"/>
        <w:right w:val="none" w:sz="0" w:space="0" w:color="auto"/>
      </w:divBdr>
      <w:divsChild>
        <w:div w:id="1961765379">
          <w:marLeft w:val="0"/>
          <w:marRight w:val="0"/>
          <w:marTop w:val="0"/>
          <w:marBottom w:val="0"/>
          <w:divBdr>
            <w:top w:val="none" w:sz="0" w:space="0" w:color="auto"/>
            <w:left w:val="none" w:sz="0" w:space="0" w:color="auto"/>
            <w:bottom w:val="none" w:sz="0" w:space="0" w:color="auto"/>
            <w:right w:val="none" w:sz="0" w:space="0" w:color="auto"/>
          </w:divBdr>
          <w:divsChild>
            <w:div w:id="1726026289">
              <w:marLeft w:val="0"/>
              <w:marRight w:val="0"/>
              <w:marTop w:val="0"/>
              <w:marBottom w:val="0"/>
              <w:divBdr>
                <w:top w:val="none" w:sz="0" w:space="0" w:color="auto"/>
                <w:left w:val="none" w:sz="0" w:space="0" w:color="auto"/>
                <w:bottom w:val="none" w:sz="0" w:space="0" w:color="auto"/>
                <w:right w:val="none" w:sz="0" w:space="0" w:color="auto"/>
              </w:divBdr>
              <w:divsChild>
                <w:div w:id="21399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697771">
      <w:bodyDiv w:val="1"/>
      <w:marLeft w:val="0"/>
      <w:marRight w:val="0"/>
      <w:marTop w:val="0"/>
      <w:marBottom w:val="0"/>
      <w:divBdr>
        <w:top w:val="none" w:sz="0" w:space="0" w:color="auto"/>
        <w:left w:val="none" w:sz="0" w:space="0" w:color="auto"/>
        <w:bottom w:val="none" w:sz="0" w:space="0" w:color="auto"/>
        <w:right w:val="none" w:sz="0" w:space="0" w:color="auto"/>
      </w:divBdr>
    </w:div>
    <w:div w:id="1317033631">
      <w:bodyDiv w:val="1"/>
      <w:marLeft w:val="0"/>
      <w:marRight w:val="0"/>
      <w:marTop w:val="0"/>
      <w:marBottom w:val="0"/>
      <w:divBdr>
        <w:top w:val="none" w:sz="0" w:space="0" w:color="auto"/>
        <w:left w:val="none" w:sz="0" w:space="0" w:color="auto"/>
        <w:bottom w:val="none" w:sz="0" w:space="0" w:color="auto"/>
        <w:right w:val="none" w:sz="0" w:space="0" w:color="auto"/>
      </w:divBdr>
    </w:div>
    <w:div w:id="1335108122">
      <w:bodyDiv w:val="1"/>
      <w:marLeft w:val="0"/>
      <w:marRight w:val="0"/>
      <w:marTop w:val="0"/>
      <w:marBottom w:val="0"/>
      <w:divBdr>
        <w:top w:val="none" w:sz="0" w:space="0" w:color="auto"/>
        <w:left w:val="none" w:sz="0" w:space="0" w:color="auto"/>
        <w:bottom w:val="none" w:sz="0" w:space="0" w:color="auto"/>
        <w:right w:val="none" w:sz="0" w:space="0" w:color="auto"/>
      </w:divBdr>
    </w:div>
    <w:div w:id="1465854434">
      <w:bodyDiv w:val="1"/>
      <w:marLeft w:val="0"/>
      <w:marRight w:val="0"/>
      <w:marTop w:val="0"/>
      <w:marBottom w:val="0"/>
      <w:divBdr>
        <w:top w:val="none" w:sz="0" w:space="0" w:color="auto"/>
        <w:left w:val="none" w:sz="0" w:space="0" w:color="auto"/>
        <w:bottom w:val="none" w:sz="0" w:space="0" w:color="auto"/>
        <w:right w:val="none" w:sz="0" w:space="0" w:color="auto"/>
      </w:divBdr>
    </w:div>
    <w:div w:id="1487933930">
      <w:bodyDiv w:val="1"/>
      <w:marLeft w:val="0"/>
      <w:marRight w:val="0"/>
      <w:marTop w:val="0"/>
      <w:marBottom w:val="0"/>
      <w:divBdr>
        <w:top w:val="none" w:sz="0" w:space="0" w:color="auto"/>
        <w:left w:val="none" w:sz="0" w:space="0" w:color="auto"/>
        <w:bottom w:val="none" w:sz="0" w:space="0" w:color="auto"/>
        <w:right w:val="none" w:sz="0" w:space="0" w:color="auto"/>
      </w:divBdr>
    </w:div>
    <w:div w:id="1521508791">
      <w:bodyDiv w:val="1"/>
      <w:marLeft w:val="0"/>
      <w:marRight w:val="0"/>
      <w:marTop w:val="0"/>
      <w:marBottom w:val="0"/>
      <w:divBdr>
        <w:top w:val="none" w:sz="0" w:space="0" w:color="auto"/>
        <w:left w:val="none" w:sz="0" w:space="0" w:color="auto"/>
        <w:bottom w:val="none" w:sz="0" w:space="0" w:color="auto"/>
        <w:right w:val="none" w:sz="0" w:space="0" w:color="auto"/>
      </w:divBdr>
    </w:div>
    <w:div w:id="1924755379">
      <w:bodyDiv w:val="1"/>
      <w:marLeft w:val="0"/>
      <w:marRight w:val="0"/>
      <w:marTop w:val="0"/>
      <w:marBottom w:val="0"/>
      <w:divBdr>
        <w:top w:val="none" w:sz="0" w:space="0" w:color="auto"/>
        <w:left w:val="none" w:sz="0" w:space="0" w:color="auto"/>
        <w:bottom w:val="none" w:sz="0" w:space="0" w:color="auto"/>
        <w:right w:val="none" w:sz="0" w:space="0" w:color="auto"/>
      </w:divBdr>
    </w:div>
    <w:div w:id="1972398857">
      <w:bodyDiv w:val="1"/>
      <w:marLeft w:val="0"/>
      <w:marRight w:val="0"/>
      <w:marTop w:val="0"/>
      <w:marBottom w:val="0"/>
      <w:divBdr>
        <w:top w:val="none" w:sz="0" w:space="0" w:color="auto"/>
        <w:left w:val="none" w:sz="0" w:space="0" w:color="auto"/>
        <w:bottom w:val="none" w:sz="0" w:space="0" w:color="auto"/>
        <w:right w:val="none" w:sz="0" w:space="0" w:color="auto"/>
      </w:divBdr>
      <w:divsChild>
        <w:div w:id="1445996159">
          <w:marLeft w:val="274"/>
          <w:marRight w:val="0"/>
          <w:marTop w:val="0"/>
          <w:marBottom w:val="0"/>
          <w:divBdr>
            <w:top w:val="none" w:sz="0" w:space="0" w:color="auto"/>
            <w:left w:val="none" w:sz="0" w:space="0" w:color="auto"/>
            <w:bottom w:val="none" w:sz="0" w:space="0" w:color="auto"/>
            <w:right w:val="none" w:sz="0" w:space="0" w:color="auto"/>
          </w:divBdr>
        </w:div>
      </w:divsChild>
    </w:div>
    <w:div w:id="2084982206">
      <w:bodyDiv w:val="1"/>
      <w:marLeft w:val="0"/>
      <w:marRight w:val="0"/>
      <w:marTop w:val="0"/>
      <w:marBottom w:val="0"/>
      <w:divBdr>
        <w:top w:val="none" w:sz="0" w:space="0" w:color="auto"/>
        <w:left w:val="none" w:sz="0" w:space="0" w:color="auto"/>
        <w:bottom w:val="none" w:sz="0" w:space="0" w:color="auto"/>
        <w:right w:val="none" w:sz="0" w:space="0" w:color="auto"/>
      </w:divBdr>
    </w:div>
    <w:div w:id="212318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de/newsroom/pressemappe-zur-bau-2021-geze-highlights-im-ueberblic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FE96E633A70F04FAAADFD5BC5594869"/>
        <w:category>
          <w:name w:val="Allgemein"/>
          <w:gallery w:val="placeholder"/>
        </w:category>
        <w:types>
          <w:type w:val="bbPlcHdr"/>
        </w:types>
        <w:behaviors>
          <w:behavior w:val="content"/>
        </w:behaviors>
        <w:guid w:val="{281E9328-A992-0649-BD96-34E8F1F0C467}"/>
      </w:docPartPr>
      <w:docPartBody>
        <w:p w:rsidR="00AD3FE0" w:rsidRDefault="006333C8">
          <w:pPr>
            <w:pStyle w:val="9FE96E633A70F04FAAADFD5BC559486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roman"/>
    <w:notTrueType/>
    <w:pitch w:val="default"/>
  </w:font>
  <w:font w:name="Yu Mincho">
    <w:panose1 w:val="020204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3C8"/>
    <w:rsid w:val="000D10AE"/>
    <w:rsid w:val="000E6255"/>
    <w:rsid w:val="000F1FF0"/>
    <w:rsid w:val="00171713"/>
    <w:rsid w:val="001C6482"/>
    <w:rsid w:val="001D65B3"/>
    <w:rsid w:val="00217507"/>
    <w:rsid w:val="00223C8B"/>
    <w:rsid w:val="00262F12"/>
    <w:rsid w:val="002B4385"/>
    <w:rsid w:val="003E0BE7"/>
    <w:rsid w:val="003F4800"/>
    <w:rsid w:val="004307C6"/>
    <w:rsid w:val="00497E86"/>
    <w:rsid w:val="00501697"/>
    <w:rsid w:val="0055389E"/>
    <w:rsid w:val="00553C9F"/>
    <w:rsid w:val="00584566"/>
    <w:rsid w:val="00597EAC"/>
    <w:rsid w:val="006333C8"/>
    <w:rsid w:val="00640FBA"/>
    <w:rsid w:val="006828FC"/>
    <w:rsid w:val="006850A2"/>
    <w:rsid w:val="00686EE6"/>
    <w:rsid w:val="0069544F"/>
    <w:rsid w:val="006A7622"/>
    <w:rsid w:val="00717DE5"/>
    <w:rsid w:val="007675E6"/>
    <w:rsid w:val="00792607"/>
    <w:rsid w:val="0081050D"/>
    <w:rsid w:val="00815BAC"/>
    <w:rsid w:val="00854E7D"/>
    <w:rsid w:val="008772AF"/>
    <w:rsid w:val="0088533B"/>
    <w:rsid w:val="00954E50"/>
    <w:rsid w:val="00954F33"/>
    <w:rsid w:val="00984765"/>
    <w:rsid w:val="009A2760"/>
    <w:rsid w:val="00A222D4"/>
    <w:rsid w:val="00A33A1B"/>
    <w:rsid w:val="00A678EC"/>
    <w:rsid w:val="00A73426"/>
    <w:rsid w:val="00AD3FE0"/>
    <w:rsid w:val="00B5376B"/>
    <w:rsid w:val="00B749A8"/>
    <w:rsid w:val="00BA5710"/>
    <w:rsid w:val="00BB14F0"/>
    <w:rsid w:val="00BB79F5"/>
    <w:rsid w:val="00BE77D8"/>
    <w:rsid w:val="00C06ECE"/>
    <w:rsid w:val="00C541DC"/>
    <w:rsid w:val="00CB7380"/>
    <w:rsid w:val="00DB6C1F"/>
    <w:rsid w:val="00DF5793"/>
    <w:rsid w:val="00E2185D"/>
    <w:rsid w:val="00E65321"/>
    <w:rsid w:val="00EB1E15"/>
    <w:rsid w:val="00F6780C"/>
    <w:rsid w:val="00F9513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FE96E633A70F04FAAADFD5BC5594869">
    <w:name w:val="9FE96E633A70F04FAAADFD5BC5594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D5A46A-9A22-474F-88F9-54B0C5A26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416</Words>
  <Characters>2626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Linnéa Schattling</cp:lastModifiedBy>
  <cp:revision>10</cp:revision>
  <cp:lastPrinted>2021-01-12T11:44:00Z</cp:lastPrinted>
  <dcterms:created xsi:type="dcterms:W3CDTF">2021-01-05T13:53:00Z</dcterms:created>
  <dcterms:modified xsi:type="dcterms:W3CDTF">2021-01-12T13:25:00Z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